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6"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40"/>
        <w:gridCol w:w="1303"/>
        <w:gridCol w:w="1035"/>
        <w:gridCol w:w="3220"/>
        <w:gridCol w:w="2334"/>
        <w:gridCol w:w="2458"/>
        <w:gridCol w:w="126"/>
      </w:tblGrid>
      <w:tr w:rsidR="00000000" w:rsidTr="00A97974">
        <w:trPr>
          <w:trHeight w:val="90"/>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A97974">
            <w:pPr>
              <w:rPr>
                <w:sz w:val="20"/>
                <w:szCs w:val="20"/>
              </w:rPr>
            </w:pPr>
          </w:p>
        </w:tc>
        <w:tc>
          <w:tcPr>
            <w:tcW w:w="1035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A97974">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2338"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r>
              <w:rPr>
                <w:rFonts w:eastAsia="Times New Roman"/>
                <w:noProof/>
                <w:sz w:val="20"/>
                <w:szCs w:val="20"/>
              </w:rPr>
              <w:drawing>
                <wp:inline distT="0" distB="0" distL="0" distR="0" wp14:anchorId="662F8FA6" wp14:editId="49A6CBF0">
                  <wp:extent cx="1323975" cy="433686"/>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_Anti-Graffiti_System_Beta.jpg"/>
                          <pic:cNvPicPr/>
                        </pic:nvPicPr>
                        <pic:blipFill rotWithShape="1">
                          <a:blip r:embed="rId4" cstate="print">
                            <a:extLst>
                              <a:ext uri="{28A0092B-C50C-407E-A947-70E740481C1C}">
                                <a14:useLocalDpi xmlns:a14="http://schemas.microsoft.com/office/drawing/2010/main" val="0"/>
                              </a:ext>
                            </a:extLst>
                          </a:blip>
                          <a:srcRect r="23006"/>
                          <a:stretch/>
                        </pic:blipFill>
                        <pic:spPr bwMode="auto">
                          <a:xfrm>
                            <a:off x="0" y="0"/>
                            <a:ext cx="1362763" cy="446392"/>
                          </a:xfrm>
                          <a:prstGeom prst="rect">
                            <a:avLst/>
                          </a:prstGeom>
                          <a:ln>
                            <a:noFill/>
                          </a:ln>
                          <a:extLst>
                            <a:ext uri="{53640926-AAD7-44D8-BBD7-CCE9431645EC}">
                              <a14:shadowObscured xmlns:a14="http://schemas.microsoft.com/office/drawing/2010/main"/>
                            </a:ext>
                          </a:extLst>
                        </pic:spPr>
                      </pic:pic>
                    </a:graphicData>
                  </a:graphic>
                </wp:inline>
              </w:drawing>
            </w:r>
          </w:p>
        </w:tc>
        <w:tc>
          <w:tcPr>
            <w:tcW w:w="5554"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A97974">
            <w:pPr>
              <w:pStyle w:val="StandardWeb"/>
              <w:jc w:val="center"/>
              <w:rPr>
                <w:rFonts w:ascii="Arial" w:hAnsi="Arial" w:cs="Arial"/>
                <w:b/>
                <w:bCs/>
              </w:rPr>
            </w:pPr>
            <w:r>
              <w:rPr>
                <w:rFonts w:ascii="Arial" w:hAnsi="Arial" w:cs="Arial"/>
                <w:b/>
                <w:bCs/>
              </w:rPr>
              <w:t>B e t r i e b s a n w e i s u n g</w:t>
            </w:r>
          </w:p>
        </w:tc>
        <w:tc>
          <w:tcPr>
            <w:tcW w:w="2458" w:type="dxa"/>
            <w:tcBorders>
              <w:top w:val="outset" w:sz="6" w:space="0" w:color="EE0000"/>
              <w:left w:val="outset" w:sz="6" w:space="0" w:color="EE0000"/>
              <w:bottom w:val="outset" w:sz="6" w:space="0" w:color="EE0000"/>
              <w:right w:val="outset" w:sz="6" w:space="0" w:color="EE0000"/>
            </w:tcBorders>
            <w:hideMark/>
          </w:tcPr>
          <w:p w:rsidR="00000000" w:rsidRDefault="00A9797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18.08.2015</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0350" w:type="dxa"/>
            <w:gridSpan w:val="5"/>
            <w:tcBorders>
              <w:top w:val="outset" w:sz="6" w:space="0" w:color="EE0000"/>
              <w:left w:val="outset" w:sz="6" w:space="0" w:color="EE0000"/>
              <w:bottom w:val="outset" w:sz="6" w:space="0" w:color="EE0000"/>
              <w:right w:val="outset" w:sz="6" w:space="0" w:color="EE0000"/>
            </w:tcBorders>
            <w:hideMark/>
          </w:tcPr>
          <w:p w:rsidR="00000000" w:rsidRDefault="00A97974">
            <w:pPr>
              <w:jc w:val="center"/>
              <w:rPr>
                <w:rFonts w:eastAsia="Times New Roman"/>
              </w:rPr>
            </w:pPr>
            <w:r>
              <w:rPr>
                <w:rFonts w:ascii="Arial" w:eastAsia="Times New Roman" w:hAnsi="Arial" w:cs="Arial"/>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035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0350" w:type="dxa"/>
            <w:gridSpan w:val="5"/>
            <w:tcBorders>
              <w:top w:val="outset" w:sz="6" w:space="0" w:color="EE0000"/>
              <w:left w:val="outset" w:sz="6" w:space="0" w:color="EE0000"/>
              <w:bottom w:val="outset" w:sz="6" w:space="0" w:color="EE0000"/>
              <w:right w:val="outset" w:sz="6" w:space="0" w:color="EE0000"/>
            </w:tcBorders>
            <w:hideMark/>
          </w:tcPr>
          <w:p w:rsidR="00000000" w:rsidRDefault="00A97974">
            <w:pPr>
              <w:pStyle w:val="StandardWeb"/>
              <w:jc w:val="center"/>
            </w:pPr>
            <w:bookmarkStart w:id="0" w:name="_GoBack"/>
            <w:proofErr w:type="spellStart"/>
            <w:r w:rsidRPr="00A97974">
              <w:rPr>
                <w:rFonts w:ascii="Arial" w:hAnsi="Arial" w:cs="Arial"/>
                <w:b/>
                <w:bCs/>
                <w:sz w:val="32"/>
              </w:rPr>
              <w:t>Plastic</w:t>
            </w:r>
            <w:proofErr w:type="spellEnd"/>
            <w:r w:rsidRPr="00A97974">
              <w:rPr>
                <w:rFonts w:ascii="Arial" w:hAnsi="Arial" w:cs="Arial"/>
                <w:b/>
                <w:bCs/>
                <w:sz w:val="32"/>
              </w:rPr>
              <w:t xml:space="preserve"> G</w:t>
            </w:r>
            <w:bookmarkEnd w:id="0"/>
            <w:r w:rsidRPr="00A97974">
              <w:rPr>
                <w:sz w:val="32"/>
              </w:rPr>
              <w:t xml:space="preserve"> </w:t>
            </w:r>
            <w:r>
              <w:rPr>
                <w:rFonts w:ascii="Arial" w:hAnsi="Arial" w:cs="Arial"/>
                <w:sz w:val="15"/>
                <w:szCs w:val="15"/>
              </w:rPr>
              <w:br/>
            </w:r>
            <w:r>
              <w:rPr>
                <w:rFonts w:ascii="Arial" w:hAnsi="Arial" w:cs="Arial"/>
                <w:sz w:val="20"/>
                <w:szCs w:val="15"/>
              </w:rPr>
              <w:t>Graffiti-Entferner (GE-004)</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rPr>
                <w:rFonts w:eastAsia="Times New Roman"/>
              </w:rPr>
            </w:pPr>
            <w:r>
              <w:rPr>
                <w:rFonts w:eastAsia="Times New Roman"/>
              </w:rPr>
              <w:t> </w:t>
            </w:r>
          </w:p>
        </w:tc>
        <w:tc>
          <w:tcPr>
            <w:tcW w:w="9047"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pStyle w:val="StandardWeb"/>
            </w:pPr>
            <w:r>
              <w:rPr>
                <w:rFonts w:ascii="Arial" w:hAnsi="Arial" w:cs="Arial"/>
                <w:b/>
                <w:bCs/>
                <w:color w:val="FFFFFF"/>
                <w:sz w:val="20"/>
                <w:szCs w:val="20"/>
              </w:rPr>
              <w:t>G E F A H R E N   F Ü R   M E N S C H  </w:t>
            </w:r>
            <w:r>
              <w:rPr>
                <w:rFonts w:ascii="Arial" w:hAnsi="Arial" w:cs="Arial"/>
                <w:b/>
                <w:bCs/>
                <w:color w:val="FFFFFF"/>
                <w:sz w:val="20"/>
                <w:szCs w:val="20"/>
              </w:rPr>
              <w:t xml:space="preserve">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Pr="00A97974" w:rsidRDefault="00A97974" w:rsidP="00A97974">
            <w:pPr>
              <w:jc w:val="center"/>
              <w:rPr>
                <w:rFonts w:eastAsia="Times New Roman"/>
              </w:rPr>
            </w:pPr>
            <w:r>
              <w:rPr>
                <w:rFonts w:eastAsia="Times New Roman"/>
                <w:noProof/>
              </w:rPr>
              <w:drawing>
                <wp:inline distT="0" distB="0" distL="0" distR="0">
                  <wp:extent cx="684000" cy="684000"/>
                  <wp:effectExtent l="0" t="0" r="1905" b="1905"/>
                  <wp:docPr id="1" name="Bild 1" descr="https://ssl.gischem.de/images/ghs100/G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684000" cy="684000"/>
                  <wp:effectExtent l="0" t="0" r="1905" b="1905"/>
                  <wp:docPr id="2" name="Bild 2"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r>
              <w:rPr>
                <w:rFonts w:ascii="Arial" w:hAnsi="Arial" w:cs="Arial"/>
                <w:b/>
                <w:bCs/>
              </w:rPr>
              <w:t>Gefahr</w:t>
            </w:r>
          </w:p>
        </w:tc>
        <w:tc>
          <w:tcPr>
            <w:tcW w:w="9047" w:type="dxa"/>
            <w:gridSpan w:val="4"/>
            <w:tcBorders>
              <w:top w:val="outset" w:sz="6" w:space="0" w:color="EE0000"/>
              <w:left w:val="outset" w:sz="6" w:space="0" w:color="EE0000"/>
              <w:bottom w:val="outset" w:sz="6" w:space="0" w:color="EE0000"/>
              <w:right w:val="outset" w:sz="6" w:space="0" w:color="EE0000"/>
            </w:tcBorders>
            <w:hideMark/>
          </w:tcPr>
          <w:p w:rsidR="00000000" w:rsidRDefault="00A97974" w:rsidP="00A97974">
            <w:pPr>
              <w:pStyle w:val="StandardWeb"/>
              <w:rPr>
                <w:rFonts w:ascii="Arial" w:hAnsi="Arial" w:cs="Arial"/>
                <w:sz w:val="15"/>
                <w:szCs w:val="15"/>
              </w:rPr>
            </w:pPr>
            <w:r>
              <w:rPr>
                <w:rFonts w:ascii="Arial" w:hAnsi="Arial" w:cs="Arial"/>
                <w:sz w:val="15"/>
                <w:szCs w:val="15"/>
              </w:rPr>
              <w:t>Flüssigkeit und Dampf en</w:t>
            </w:r>
            <w:r>
              <w:rPr>
                <w:rFonts w:ascii="Arial" w:hAnsi="Arial" w:cs="Arial"/>
                <w:sz w:val="15"/>
                <w:szCs w:val="15"/>
              </w:rPr>
              <w:t>tzündbar. (H226)</w:t>
            </w:r>
            <w:r>
              <w:rPr>
                <w:rFonts w:ascii="Arial" w:hAnsi="Arial" w:cs="Arial"/>
                <w:sz w:val="15"/>
                <w:szCs w:val="15"/>
              </w:rPr>
              <w:br/>
              <w:t>Verursacht schwere Augenschäden. (H318)</w:t>
            </w:r>
            <w:r>
              <w:rPr>
                <w:rFonts w:ascii="Arial" w:hAnsi="Arial" w:cs="Arial"/>
                <w:sz w:val="15"/>
                <w:szCs w:val="15"/>
              </w:rPr>
              <w:br/>
            </w:r>
            <w:r>
              <w:rPr>
                <w:rFonts w:ascii="Arial" w:hAnsi="Arial" w:cs="Arial"/>
                <w:sz w:val="15"/>
                <w:szCs w:val="15"/>
              </w:rPr>
              <w:br/>
            </w:r>
            <w:r>
              <w:rPr>
                <w:rFonts w:ascii="Arial" w:hAnsi="Arial" w:cs="Arial"/>
                <w:sz w:val="15"/>
                <w:szCs w:val="15"/>
              </w:rPr>
              <w:t>Gefahr irreversibler Schäden am Auge durch Verätzungen! Gefahr durch Ansammlung explosionsfähiger Atmosphäre in Bodennähe! Bei Vorhandensein von Zündquellen erhöhte Explosionsgefahr! Erhöhte Entzünd</w:t>
            </w:r>
            <w:r>
              <w:rPr>
                <w:rFonts w:ascii="Arial" w:hAnsi="Arial" w:cs="Arial"/>
                <w:sz w:val="15"/>
                <w:szCs w:val="15"/>
              </w:rPr>
              <w:t>ungsgefahr bei durchtränktem Material (z.B. Kleidung, Putzlappen).</w:t>
            </w:r>
            <w:r>
              <w:rPr>
                <w:rFonts w:ascii="Arial" w:hAnsi="Arial" w:cs="Arial"/>
                <w:sz w:val="15"/>
                <w:szCs w:val="15"/>
              </w:rPr>
              <w:br/>
            </w:r>
            <w:r>
              <w:rPr>
                <w:rFonts w:ascii="Arial" w:hAnsi="Arial" w:cs="Arial"/>
                <w:sz w:val="15"/>
                <w:szCs w:val="15"/>
              </w:rPr>
              <w:br/>
            </w:r>
            <w:r>
              <w:rPr>
                <w:rFonts w:ascii="Arial" w:hAnsi="Arial" w:cs="Arial"/>
                <w:b/>
                <w:bCs/>
                <w:sz w:val="15"/>
                <w:szCs w:val="15"/>
              </w:rPr>
              <w:t>Gefährliche Reaktionen am Arbeitsplatz sind möglich mit: </w:t>
            </w:r>
            <w:r>
              <w:rPr>
                <w:rFonts w:ascii="Arial" w:hAnsi="Arial" w:cs="Arial"/>
                <w:sz w:val="15"/>
                <w:szCs w:val="15"/>
              </w:rPr>
              <w:t xml:space="preserve"> Von stark sauren und alkalischen Materialien sowie Oxydationsmitteln fernhalten, um exotherme Reaktionen zu vermeiden.</w:t>
            </w:r>
            <w:r>
              <w:rPr>
                <w:rFonts w:ascii="Arial" w:hAnsi="Arial" w:cs="Arial"/>
                <w:sz w:val="15"/>
                <w:szCs w:val="15"/>
              </w:rPr>
              <w:br/>
            </w:r>
            <w:r>
              <w:rPr>
                <w:rFonts w:ascii="Arial" w:hAnsi="Arial" w:cs="Arial"/>
                <w:sz w:val="15"/>
                <w:szCs w:val="15"/>
              </w:rPr>
              <w:br/>
            </w:r>
            <w:r>
              <w:rPr>
                <w:rStyle w:val="Fett"/>
                <w:rFonts w:ascii="Arial" w:hAnsi="Arial" w:cs="Arial"/>
                <w:sz w:val="15"/>
                <w:szCs w:val="15"/>
              </w:rPr>
              <w:t>Verbrennungs</w:t>
            </w:r>
            <w:r>
              <w:rPr>
                <w:rStyle w:val="Fett"/>
                <w:rFonts w:ascii="Arial" w:hAnsi="Arial" w:cs="Arial"/>
                <w:sz w:val="15"/>
                <w:szCs w:val="15"/>
              </w:rPr>
              <w:t>-/ Zersetzungsprodukte:</w:t>
            </w:r>
            <w:r>
              <w:rPr>
                <w:rFonts w:ascii="Arial" w:hAnsi="Arial" w:cs="Arial"/>
                <w:sz w:val="15"/>
                <w:szCs w:val="15"/>
              </w:rPr>
              <w:t xml:space="preserve"> Bei hohen Temperaturen können gefährliche Zersetzungsprodukte, wie z.B. Kohlendioxid, Kohlenmonoxid, Rauch, Stickoxide, entstehen.</w:t>
            </w:r>
            <w:r>
              <w:rPr>
                <w:rFonts w:ascii="Arial" w:hAnsi="Arial" w:cs="Arial"/>
                <w:sz w:val="15"/>
                <w:szCs w:val="15"/>
              </w:rPr>
              <w:br/>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rPr>
                <w:rFonts w:eastAsia="Times New Roman"/>
              </w:rPr>
            </w:pPr>
            <w:r>
              <w:rPr>
                <w:rFonts w:eastAsia="Times New Roman"/>
              </w:rPr>
              <w:t> </w:t>
            </w:r>
          </w:p>
        </w:tc>
        <w:tc>
          <w:tcPr>
            <w:tcW w:w="9047"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w:t>
            </w:r>
            <w:r>
              <w:rPr>
                <w:rFonts w:ascii="Arial" w:hAnsi="Arial" w:cs="Arial"/>
                <w:b/>
                <w:bCs/>
                <w:color w:val="FFFFFF"/>
                <w:sz w:val="20"/>
                <w:szCs w:val="20"/>
              </w:rPr>
              <w:t xml:space="preserve"> U N D   V E R H A L T E N S R E G E L 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A97974">
            <w:pPr>
              <w:jc w:val="center"/>
              <w:rPr>
                <w:rFonts w:eastAsia="Times New Roman"/>
              </w:rPr>
            </w:pPr>
            <w:r>
              <w:rPr>
                <w:rFonts w:eastAsia="Times New Roman"/>
                <w:noProof/>
              </w:rPr>
              <w:drawing>
                <wp:inline distT="0" distB="0" distL="0" distR="0">
                  <wp:extent cx="714375" cy="714375"/>
                  <wp:effectExtent l="0" t="0" r="9525" b="9525"/>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23900"/>
                  <wp:effectExtent l="0" t="0" r="9525" b="0"/>
                  <wp:docPr id="5" name="Bild 5" descr="https://ssl.gischem.de/images/symbole/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atemschutz.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6" name="Bild 6"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handschuhe.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047" w:type="dxa"/>
            <w:gridSpan w:val="4"/>
            <w:tcBorders>
              <w:top w:val="outset" w:sz="6" w:space="0" w:color="EE0000"/>
              <w:left w:val="outset" w:sz="6" w:space="0" w:color="EE0000"/>
              <w:bottom w:val="outset" w:sz="6" w:space="0" w:color="EE0000"/>
              <w:right w:val="outset" w:sz="6" w:space="0" w:color="EE0000"/>
            </w:tcBorders>
            <w:hideMark/>
          </w:tcPr>
          <w:p w:rsidR="00000000" w:rsidRDefault="00A97974">
            <w:pPr>
              <w:pStyle w:val="StandardWeb"/>
              <w:rPr>
                <w:rFonts w:ascii="Arial" w:hAnsi="Arial" w:cs="Arial"/>
                <w:sz w:val="15"/>
                <w:szCs w:val="15"/>
              </w:rPr>
            </w:pPr>
            <w:r>
              <w:rPr>
                <w:rFonts w:ascii="Arial" w:hAnsi="Arial" w:cs="Arial"/>
                <w:sz w:val="15"/>
                <w:szCs w:val="15"/>
              </w:rPr>
              <w:t>Bei Dämpfen oder Nebeln Absaugung einschalten und in ihrem Wirkungsbereich arbeiten. Gefäße nicht offen stehen lassen. Beim Ab- und Umfüllen Verspritzen und Nachlauf vermeiden. Reaktionsfähige Stoffe fernhalten bzw. nur kontrolliert hin</w:t>
            </w:r>
            <w:r>
              <w:rPr>
                <w:rFonts w:ascii="Arial" w:hAnsi="Arial" w:cs="Arial"/>
                <w:sz w:val="15"/>
                <w:szCs w:val="15"/>
              </w:rPr>
              <w:t xml:space="preserve">zugeben. </w:t>
            </w:r>
            <w:r>
              <w:rPr>
                <w:rFonts w:ascii="Arial" w:hAnsi="Arial" w:cs="Arial"/>
                <w:sz w:val="15"/>
                <w:szCs w:val="15"/>
              </w:rPr>
              <w:br/>
            </w:r>
            <w:r>
              <w:rPr>
                <w:rFonts w:ascii="Arial" w:hAnsi="Arial" w:cs="Arial"/>
                <w:sz w:val="15"/>
                <w:szCs w:val="15"/>
              </w:rPr>
              <w:br/>
              <w:t>Von Zündquellen fern halten (z.B. nicht Rauchen, keine offenen Flammen, Erden)! Feuerarbeiten nur mit schriftlicher Erlaubnis. Heißarbeiten an Behältern und Leitungen nur nach sorgfältigem Freispülen durchführen. Explosionsgeschützte Geräte verw</w:t>
            </w:r>
            <w:r>
              <w:rPr>
                <w:rFonts w:ascii="Arial" w:hAnsi="Arial" w:cs="Arial"/>
                <w:sz w:val="15"/>
                <w:szCs w:val="15"/>
              </w:rPr>
              <w:t xml:space="preserve">enden. </w:t>
            </w:r>
            <w:r>
              <w:rPr>
                <w:rFonts w:ascii="Arial" w:hAnsi="Arial" w:cs="Arial"/>
                <w:sz w:val="15"/>
                <w:szCs w:val="15"/>
              </w:rPr>
              <w:br/>
            </w:r>
            <w:r>
              <w:rPr>
                <w:rFonts w:ascii="Arial" w:hAnsi="Arial" w:cs="Arial"/>
                <w:sz w:val="15"/>
                <w:szCs w:val="15"/>
              </w:rPr>
              <w:br/>
              <w:t>Nicht essen, trinken, rauchen oder schnupfen. Einatmen von Dämpfen oder Nebeln vermeiden. Berührung mit Augen und Haut vermeiden. Nach Arbeitsende und vor jeder Pause Hände und andere verschmutzte Körperstellen gründlich reinigen. Hautpflegemittel</w:t>
            </w:r>
            <w:r>
              <w:rPr>
                <w:rFonts w:ascii="Arial" w:hAnsi="Arial" w:cs="Arial"/>
                <w:sz w:val="15"/>
                <w:szCs w:val="15"/>
              </w:rPr>
              <w:t xml:space="preserve"> verwenden. Straßenkleidung getrennt von Arbeitskleidung aufbewahren! </w:t>
            </w:r>
            <w:r>
              <w:rPr>
                <w:rFonts w:ascii="Arial" w:hAnsi="Arial" w:cs="Arial"/>
                <w:sz w:val="15"/>
                <w:szCs w:val="15"/>
              </w:rPr>
              <w:br/>
            </w:r>
            <w:r>
              <w:rPr>
                <w:rFonts w:ascii="Arial" w:hAnsi="Arial" w:cs="Arial"/>
                <w:sz w:val="15"/>
                <w:szCs w:val="15"/>
              </w:rPr>
              <w:br/>
              <w:t>Behälter dicht geschlossen an einem kühlen, gut gelüfteten Ort lagern. Behälter nicht dem direkten Sonnenlicht aussetzen! Vorsicht bei Gebinden mit Restmengen, Explosionsgefahr! Die Zu</w:t>
            </w:r>
            <w:r>
              <w:rPr>
                <w:rFonts w:ascii="Arial" w:hAnsi="Arial" w:cs="Arial"/>
                <w:sz w:val="15"/>
                <w:szCs w:val="15"/>
              </w:rPr>
              <w:t xml:space="preserve">sammenlagerungsbeschränkungen sind zu beachten - nur im ausgewiesenen Lagerabschnitt aufbewahren!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Atemschutz: </w:t>
            </w:r>
            <w:r>
              <w:rPr>
                <w:rFonts w:ascii="Arial" w:hAnsi="Arial" w:cs="Arial"/>
                <w:sz w:val="15"/>
                <w:szCs w:val="15"/>
              </w:rPr>
              <w:t>Vollmaske oder Mundstückgarnitur mit Partikelfilter: Maximale Einsatzkonzentr</w:t>
            </w:r>
            <w:r>
              <w:rPr>
                <w:rFonts w:ascii="Arial" w:hAnsi="Arial" w:cs="Arial"/>
                <w:sz w:val="15"/>
                <w:szCs w:val="15"/>
              </w:rPr>
              <w:t>ation für Stoffe mit Grenzwerten: P1-Filter bis max. 4-facher Grenzwert; P2-Filter bis max. 15-facher Grenzwert; P3-Filter bis max. 400-facher Grenzwert.</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Lösemittelbeständige Schutzhandschuhe tragen. Geeignete, nach EN374 getestete Handschuhe </w:t>
            </w:r>
            <w:r>
              <w:rPr>
                <w:rFonts w:ascii="Arial" w:hAnsi="Arial" w:cs="Arial"/>
                <w:sz w:val="15"/>
                <w:szCs w:val="15"/>
              </w:rPr>
              <w:t xml:space="preserve">tragen. Durchdringungszeit (maximale Tragedauer) </w:t>
            </w:r>
            <w:r>
              <w:rPr>
                <w:rFonts w:ascii="Arial" w:hAnsi="Arial" w:cs="Arial"/>
                <w:sz w:val="15"/>
                <w:szCs w:val="15"/>
              </w:rPr>
              <w:br/>
              <w:t xml:space="preserve">Geeigneter Handschuhtyp : Einmalhandschuhe. </w:t>
            </w:r>
            <w:r>
              <w:rPr>
                <w:rFonts w:ascii="Arial" w:hAnsi="Arial" w:cs="Arial"/>
                <w:sz w:val="15"/>
                <w:szCs w:val="15"/>
              </w:rPr>
              <w:br/>
              <w:t xml:space="preserve">Geeignetes Material : NR (Naturkautschuk, Naturlatex) </w:t>
            </w:r>
            <w:r>
              <w:rPr>
                <w:rFonts w:ascii="Arial" w:hAnsi="Arial" w:cs="Arial"/>
                <w:sz w:val="15"/>
                <w:szCs w:val="15"/>
              </w:rPr>
              <w:br/>
              <w:t xml:space="preserve">Erforderliche Eigenschaften : flüssigkeitsdicht. </w:t>
            </w:r>
            <w:r>
              <w:rPr>
                <w:rFonts w:ascii="Arial" w:hAnsi="Arial" w:cs="Arial"/>
                <w:sz w:val="15"/>
                <w:szCs w:val="15"/>
              </w:rPr>
              <w:br/>
              <w:t xml:space="preserve">Durchdringungszeit (maximale Tragedauer) : &gt; 60 min </w:t>
            </w:r>
            <w:r>
              <w:rPr>
                <w:rFonts w:ascii="Arial" w:hAnsi="Arial" w:cs="Arial"/>
                <w:sz w:val="15"/>
                <w:szCs w:val="15"/>
              </w:rPr>
              <w:br/>
              <w:t>Dic</w:t>
            </w:r>
            <w:r>
              <w:rPr>
                <w:rFonts w:ascii="Arial" w:hAnsi="Arial" w:cs="Arial"/>
                <w:sz w:val="15"/>
                <w:szCs w:val="15"/>
              </w:rPr>
              <w:t xml:space="preserve">ke des Handschuhmaterials : &gt; 0,5 mm </w:t>
            </w:r>
            <w:r>
              <w:rPr>
                <w:rFonts w:ascii="Arial" w:hAnsi="Arial" w:cs="Arial"/>
                <w:sz w:val="15"/>
                <w:szCs w:val="15"/>
              </w:rPr>
              <w:br/>
              <w:t>Empfohlene Handschuhfabrikate : DIN EN 374</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 xml:space="preserve">Antistatische und flammhemmende Schutzkleidung, z.B. Kleidung aus Baumwolle und Schuhe mit antistatischen Sohlen! Beim Verdünnen oder Abfüllen: Schutzschürze </w:t>
            </w:r>
            <w:r>
              <w:rPr>
                <w:rFonts w:ascii="Arial" w:hAnsi="Arial" w:cs="Arial"/>
                <w:sz w:val="15"/>
                <w:szCs w:val="15"/>
              </w:rPr>
              <w:t>tragen!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rPr>
                <w:rFonts w:eastAsia="Times New Roman"/>
              </w:rPr>
            </w:pPr>
            <w:r>
              <w:rPr>
                <w:rFonts w:eastAsia="Times New Roman"/>
              </w:rPr>
              <w:t> </w:t>
            </w:r>
          </w:p>
        </w:tc>
        <w:tc>
          <w:tcPr>
            <w:tcW w:w="4255"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A9797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792" w:type="dxa"/>
            <w:gridSpan w:val="2"/>
            <w:tcBorders>
              <w:top w:val="outset" w:sz="6" w:space="0" w:color="EE0000"/>
              <w:left w:val="outset" w:sz="6" w:space="0" w:color="EE0000"/>
              <w:bottom w:val="outset" w:sz="6" w:space="0" w:color="EE0000"/>
              <w:right w:val="outset" w:sz="6" w:space="0" w:color="EE0000"/>
            </w:tcBorders>
            <w:hideMark/>
          </w:tcPr>
          <w:p w:rsidR="00000000" w:rsidRDefault="00A97974">
            <w:pPr>
              <w:rPr>
                <w:rFonts w:eastAsia="Times New Roman"/>
              </w:rPr>
            </w:pPr>
            <w:r>
              <w:rPr>
                <w:rFonts w:ascii="Arial" w:eastAsia="Times New Roman" w:hAnsi="Arial" w:cs="Arial"/>
                <w:b/>
                <w:bCs/>
              </w:rPr>
              <w:t>Feuerwehr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A97974">
            <w:pPr>
              <w:rPr>
                <w:rFonts w:eastAsia="Times New Roman"/>
              </w:rPr>
            </w:pPr>
            <w:r>
              <w:rPr>
                <w:rFonts w:eastAsia="Times New Roman"/>
              </w:rPr>
              <w:t> </w:t>
            </w:r>
          </w:p>
        </w:tc>
        <w:tc>
          <w:tcPr>
            <w:tcW w:w="9047" w:type="dxa"/>
            <w:gridSpan w:val="4"/>
            <w:tcBorders>
              <w:top w:val="outset" w:sz="6" w:space="0" w:color="EE0000"/>
              <w:left w:val="outset" w:sz="6" w:space="0" w:color="EE0000"/>
              <w:bottom w:val="outset" w:sz="6" w:space="0" w:color="EE0000"/>
              <w:right w:val="outset" w:sz="6" w:space="0" w:color="EE0000"/>
            </w:tcBorders>
            <w:hideMark/>
          </w:tcPr>
          <w:p w:rsidR="00000000" w:rsidRDefault="00A97974">
            <w:pPr>
              <w:pStyle w:val="StandardWeb"/>
              <w:rPr>
                <w:rStyle w:val="Fett"/>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w:t>
            </w:r>
            <w:r>
              <w:rPr>
                <w:rFonts w:ascii="Arial" w:hAnsi="Arial" w:cs="Arial"/>
                <w:sz w:val="15"/>
                <w:szCs w:val="15"/>
              </w:rPr>
              <w:t xml:space="preserve">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sz w:val="15"/>
                <w:szCs w:val="15"/>
              </w:rPr>
              <w:t>Berst</w:t>
            </w:r>
            <w:proofErr w:type="spellEnd"/>
            <w:r>
              <w:rPr>
                <w:rFonts w:ascii="Arial" w:hAnsi="Arial" w:cs="Arial"/>
                <w:sz w:val="15"/>
                <w:szCs w:val="15"/>
              </w:rPr>
              <w:t xml:space="preserve">- und Explosionsgefahr bei starker Erwärmung! </w:t>
            </w:r>
            <w:r>
              <w:rPr>
                <w:rFonts w:ascii="Arial" w:hAnsi="Arial" w:cs="Arial"/>
                <w:sz w:val="15"/>
                <w:szCs w:val="15"/>
              </w:rPr>
              <w:t>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p w:rsidR="00A97974" w:rsidRDefault="00A97974">
            <w:pPr>
              <w:pStyle w:val="StandardWeb"/>
              <w:rPr>
                <w:rFonts w:ascii="Arial" w:hAnsi="Arial" w:cs="Arial"/>
                <w:sz w:val="15"/>
                <w:szCs w:val="15"/>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rPr>
                <w:rFonts w:eastAsia="Times New Roman"/>
              </w:rPr>
            </w:pPr>
            <w:r>
              <w:rPr>
                <w:rFonts w:eastAsia="Times New Roman"/>
              </w:rPr>
              <w:t> </w:t>
            </w:r>
          </w:p>
        </w:tc>
        <w:tc>
          <w:tcPr>
            <w:tcW w:w="425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pStyle w:val="StandardWeb"/>
            </w:pPr>
            <w:r>
              <w:rPr>
                <w:rFonts w:ascii="Arial" w:hAnsi="Arial" w:cs="Arial"/>
                <w:b/>
                <w:bCs/>
                <w:color w:val="FFFFFF"/>
                <w:sz w:val="20"/>
                <w:szCs w:val="20"/>
              </w:rPr>
              <w:t>E R S T E   H I L F E</w:t>
            </w:r>
          </w:p>
        </w:tc>
        <w:tc>
          <w:tcPr>
            <w:tcW w:w="4792" w:type="dxa"/>
            <w:gridSpan w:val="2"/>
            <w:tcBorders>
              <w:top w:val="outset" w:sz="6" w:space="0" w:color="EE0000"/>
              <w:left w:val="outset" w:sz="6" w:space="0" w:color="EE0000"/>
              <w:bottom w:val="outset" w:sz="6" w:space="0" w:color="EE0000"/>
              <w:right w:val="outset" w:sz="6" w:space="0" w:color="EE0000"/>
            </w:tcBorders>
            <w:hideMark/>
          </w:tcPr>
          <w:p w:rsidR="00000000" w:rsidRDefault="00A97974">
            <w:pPr>
              <w:rPr>
                <w:rFonts w:eastAsia="Times New Roman"/>
              </w:rPr>
            </w:pPr>
            <w:r>
              <w:rPr>
                <w:rFonts w:ascii="Arial" w:eastAsia="Times New Roman" w:hAnsi="Arial" w:cs="Arial"/>
                <w:b/>
                <w:bCs/>
              </w:rPr>
              <w:t>Notruf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A97974">
            <w:pPr>
              <w:jc w:val="center"/>
              <w:rPr>
                <w:rFonts w:eastAsia="Times New Roman"/>
              </w:rPr>
            </w:pPr>
            <w:r>
              <w:rPr>
                <w:rFonts w:eastAsia="Times New Roman"/>
                <w:noProof/>
              </w:rPr>
              <w:drawing>
                <wp:inline distT="0" distB="0" distL="0" distR="0">
                  <wp:extent cx="714375" cy="714375"/>
                  <wp:effectExtent l="0" t="0" r="9525" b="9525"/>
                  <wp:docPr id="7" name="Bild 7"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ischem.de/images/symbole/erste_hilfe.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047" w:type="dxa"/>
            <w:gridSpan w:val="4"/>
            <w:tcBorders>
              <w:top w:val="outset" w:sz="6" w:space="0" w:color="EE0000"/>
              <w:left w:val="outset" w:sz="6" w:space="0" w:color="EE0000"/>
              <w:bottom w:val="outset" w:sz="6" w:space="0" w:color="EE0000"/>
              <w:right w:val="outset" w:sz="6" w:space="0" w:color="EE0000"/>
            </w:tcBorders>
            <w:hideMark/>
          </w:tcPr>
          <w:p w:rsidR="00000000" w:rsidRDefault="00A9797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Auf Selbstschutz achten. Lebensrettende Sofortmaßnahmen, wie "Stabile Seitenlage", "Herz-Lungen-Wiederbelebung", "Schockbekämpfu</w:t>
            </w:r>
            <w:r>
              <w:rPr>
                <w:rFonts w:ascii="Arial" w:hAnsi="Arial" w:cs="Arial"/>
                <w:sz w:val="15"/>
                <w:szCs w:val="15"/>
              </w:rPr>
              <w:t xml:space="preserve">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Sofort unter Schutz des unverletzten Auges ausgiebig (ca. 10 Minuten) bei geöffnet</w:t>
            </w:r>
            <w:r>
              <w:rPr>
                <w:rFonts w:ascii="Arial" w:hAnsi="Arial" w:cs="Arial"/>
                <w:sz w:val="15"/>
                <w:szCs w:val="15"/>
              </w:rPr>
              <w:t xml:space="preserve">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Verunreinigte Kleidung, auch Unterwäsche und Schuhe, sofort ausziehen (auf Brandgefährdung achten). Haut mit vi</w:t>
            </w:r>
            <w:r>
              <w:rPr>
                <w:rFonts w:ascii="Arial" w:hAnsi="Arial" w:cs="Arial"/>
                <w:sz w:val="15"/>
                <w:szCs w:val="15"/>
              </w:rPr>
              <w:t xml:space="preserve">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w:t>
            </w:r>
            <w:r>
              <w:rPr>
                <w:rFonts w:ascii="Arial" w:hAnsi="Arial" w:cs="Arial"/>
                <w:sz w:val="15"/>
                <w:szCs w:val="15"/>
              </w:rPr>
              <w:t xml:space="preserve">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rPr>
                <w:rFonts w:eastAsia="Times New Roman"/>
              </w:rPr>
            </w:pPr>
            <w:r>
              <w:rPr>
                <w:rFonts w:eastAsia="Times New Roman"/>
              </w:rPr>
              <w:t> </w:t>
            </w:r>
          </w:p>
        </w:tc>
        <w:tc>
          <w:tcPr>
            <w:tcW w:w="9047"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A97974">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A97974">
            <w:pPr>
              <w:rPr>
                <w:rFonts w:eastAsia="Times New Roman"/>
              </w:rPr>
            </w:pPr>
            <w:r>
              <w:rPr>
                <w:rFonts w:eastAsia="Times New Roman"/>
              </w:rPr>
              <w:t> </w:t>
            </w:r>
          </w:p>
        </w:tc>
        <w:tc>
          <w:tcPr>
            <w:tcW w:w="9047" w:type="dxa"/>
            <w:gridSpan w:val="4"/>
            <w:tcBorders>
              <w:top w:val="outset" w:sz="6" w:space="0" w:color="EE0000"/>
              <w:left w:val="outset" w:sz="6" w:space="0" w:color="EE0000"/>
              <w:bottom w:val="outset" w:sz="6" w:space="0" w:color="EE0000"/>
              <w:right w:val="outset" w:sz="6" w:space="0" w:color="EE0000"/>
            </w:tcBorders>
            <w:hideMark/>
          </w:tcPr>
          <w:p w:rsidR="00000000" w:rsidRDefault="00A97974">
            <w:pPr>
              <w:pStyle w:val="StandardWeb"/>
              <w:rPr>
                <w:rFonts w:ascii="Arial" w:hAnsi="Arial" w:cs="Arial"/>
                <w:sz w:val="15"/>
                <w:szCs w:val="15"/>
              </w:rPr>
            </w:pPr>
            <w:r>
              <w:rPr>
                <w:rFonts w:ascii="Arial" w:hAnsi="Arial" w:cs="Arial"/>
                <w:sz w:val="15"/>
                <w:szCs w:val="15"/>
              </w:rPr>
              <w:t>Nicht in Ausguss oder Mülltonne schütten! Durchtränktes Material (z.B. Putzlappen) in unbrennbaren, verschließbaren Entsorgungsbehältern sammeln.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r w:rsidR="00000000" w:rsidTr="00A97974">
        <w:trPr>
          <w:trHeight w:val="90"/>
        </w:trPr>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sz w:val="20"/>
                <w:szCs w:val="20"/>
              </w:rPr>
            </w:pPr>
          </w:p>
        </w:tc>
        <w:tc>
          <w:tcPr>
            <w:tcW w:w="1035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A97974">
            <w:pPr>
              <w:rPr>
                <w:rFonts w:ascii="Arial" w:hAnsi="Arial" w:cs="Arial"/>
                <w:sz w:val="15"/>
                <w:szCs w:val="15"/>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A97974">
            <w:pPr>
              <w:rPr>
                <w:rFonts w:eastAsia="Times New Roman"/>
                <w:sz w:val="20"/>
                <w:szCs w:val="20"/>
              </w:rPr>
            </w:pPr>
          </w:p>
        </w:tc>
      </w:tr>
    </w:tbl>
    <w:p w:rsidR="00000000" w:rsidRDefault="00A97974">
      <w:pPr>
        <w:rPr>
          <w:rFonts w:eastAsia="Times New Roman"/>
        </w:rPr>
      </w:pPr>
    </w:p>
    <w:sectPr w:rsidR="00000000" w:rsidSect="00A97974">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7974"/>
    <w:rsid w:val="00A97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A2B39B-4C33-4E9A-9DAB-E8990A2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schutzbrille.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feuer.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ghs100/GHS05.jpg" TargetMode="External"/><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2.jpg" TargetMode="External"/><Relationship Id="rId10" Type="http://schemas.openxmlformats.org/officeDocument/2006/relationships/image" Target="https://ssl.gischem.de/images/symbole/handschuhe.gif" TargetMode="External"/><Relationship Id="rId4" Type="http://schemas.openxmlformats.org/officeDocument/2006/relationships/image" Target="media/image1.jpeg"/><Relationship Id="rId9" Type="http://schemas.openxmlformats.org/officeDocument/2006/relationships/image" Target="https://ssl.gischem.de/images/symbole/atemschutz.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4477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ernst</dc:creator>
  <cp:keywords/>
  <dc:description/>
  <cp:lastModifiedBy>ernst</cp:lastModifiedBy>
  <cp:revision>2</cp:revision>
  <dcterms:created xsi:type="dcterms:W3CDTF">2015-08-18T11:56:00Z</dcterms:created>
  <dcterms:modified xsi:type="dcterms:W3CDTF">2015-08-18T11:56:00Z</dcterms:modified>
</cp:coreProperties>
</file>